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552" w:tblpY="466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1"/>
        <w:gridCol w:w="1300"/>
        <w:gridCol w:w="5609"/>
        <w:gridCol w:w="11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88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附件2：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浙江省第四届工程造价技能竞赛金华市决赛人员名单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专业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叶真求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浙江华杰工程咨询有限公司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周燕军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浙江安泰工程咨询有限公司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余灿元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浙江宏誉工程咨询有限公司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朱杰元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浙江宏誉工程咨询有限公司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倪晓红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浙江佳诚工程咨询股份有限公司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万邦工程管理咨询有限公司金华分公司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於广锋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五洲工程顾问集团有限公司金华分公司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夏贤君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浙江安泰工程咨询有限公司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吴腾宏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浙江安泰工程咨询有限公司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罗丽霞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浙江安泰工程咨询有限公司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陈小英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浙江诚远工程咨询有限公司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徐朝云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浙江宏誉工程咨询有限公司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章丽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浙江宏誉工程咨询有限公司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林凤珍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浙江宏誉工程咨询有限公司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周翔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浙江华杰工程咨询有限公司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童文艳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浙江明达工程造价咨询有限公司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黄小敏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浙江明达工程造价咨询有限公司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张元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建银工程咨询有限责任公司金华分公司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雷王姬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金华恒基工程咨询有限公司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戴磊岗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金华正达工程造价咨询有限公司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谢易男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浙江安泰工程咨询有限公司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张雯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浙江安泰工程咨询有限公司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傅友良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浙江安泰工程咨询有限公司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周照悦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浙江安泰工程咨询有限公司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浙江安泰工程咨询有限公司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方超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浙江宏誉工程咨询有限公司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曾根余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浙江宏誉工程咨询有限公司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杨振艳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浙江宏誉工程咨询有限公司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丁旭刚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浙江华杰工程咨询有限公司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黄诗锴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浙江展图工程咨询有限公司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陈伟勇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浙江至诚工程咨询有限责任公司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浙江致远工程管理有限公司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翁颖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浙江中信工程咨询有限公司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王丽敏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万邦工程管理咨询有限公司金华分公司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叶欣悦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义乌市建经工程咨询有限公司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陈俊杰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义乌新纪元工程咨询有限公司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王桔林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浙江安泰工程咨询有限公司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胡梦婷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浙江安泰工程咨询有限公司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浙江安泰工程咨询有限公司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周卓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浙江安泰工程咨询有限公司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徐雯娜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浙江安泰工程咨询有限公司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傅雪园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浙江诚远工程咨询有限公司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包卉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浙江宏誉工程咨询有限公司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俞怡梦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浙江宏誉工程咨询有限公司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吴海涛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浙江宏誉工程咨询有限公司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邵龙飞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浙江华杰工程咨询有限公司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潘伶巧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浙江华杰工程咨询有限公司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董恒杰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浙江华杰工程咨询有限公司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朱武阳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浙江华杰工程咨询有限公司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祝欢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浙江华杰工程咨询有限公司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徐钊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浙江佳诚工程咨询股份有限公司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张圆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浙江佳诚工程咨询股份有限公司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汪波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浙江展图工程咨询有限公司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刘源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浙江展图工程咨询有限公司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何加辉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浙江至诚工程咨询有限责任公司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陈丹丽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浙江至诚工程咨询有限责任公司义乌分公司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许江丽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浙江中信工程咨询有限公司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金艳霞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华诚工程咨询集团有限公司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黄燕蕾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建银工程咨询有限责任公司金华分公司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潘红霞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金华正达工程造价咨询有限公司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王琦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万邦工程管理咨询有限公司金华分公司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杨少波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浙江安泰工程咨询有限公司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韩威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浙江安泰工程咨询有限公司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贾志君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浙江诚远工程咨询有限公司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傅赞羱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浙江诚远工程咨询有限公司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朱健军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浙江诚远工程咨询有限公司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王程庆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浙江诚远工程咨询有限公司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王少仪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浙江宏誉工程咨询有限公司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谢竺秀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浙江宏誉工程咨询有限公司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庄伟刚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浙江华杰工程咨询有限公司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徐叶飞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浙江华杰工程咨询有限公司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张晓娟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浙江佳诚工程咨询股份有限公司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何少奇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浙江明达工程造价咨询有限公司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徐晨捷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浙江欣成工程咨询有限公司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缪杰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浙江永安工程咨询集团有限公司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刘栓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浙江展驰建设有限公司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金艳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浙江中兰工程项目管理有限公司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杜锐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浙江中信工程咨询有限公司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盛洪波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浙江中信工程咨询有限公司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黄彩虹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东阳市明鉴工程招标代理有限公司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贾文彪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金华恒基工程咨询有限公司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何才凛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浙江和兴工程造价咨询有限公司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吴珺珺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浙江宏誉工程咨询有限公司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潘惠娥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浙江欣成工程咨询有限公司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楼亭亭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浙江至诚工程咨询有限责任公司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王林丽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浙江中兰工程项目管理有限公司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王志龙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建经投资咨询有限公司金华分公司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杨振元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金华正达工程造价咨询有限公司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楼文强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义乌新纪元工程咨询有限公司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袁晟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浙江安泰工程咨询有限公司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胡洁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浙江诚远工程咨询有限公司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郝洪志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浙江鼎晟工程项目管理有限公司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乔金龙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浙江华杰工程咨询有限公司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黄恬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浙江金穗工程项目管理有限公司金华分公司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周铭锋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浙江明达工程造价咨询有限公司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胡益忠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浙江展图工程咨询有限公司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陈德群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浙江致远工程管理有限公司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陈苏芳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浙江致远工程管理有限公司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钱晓阳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浙江中达工程造价事务所有限公司金华分公司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黄永翔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浙江中兰工程项目管理有限公司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李沁远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浙江和兴工程造价咨询有限公司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黄莉花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浙江诚远工程咨询有限公司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陈浩刚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浙江欣成工程咨询有限公司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程前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浙江双圆建设管理有限公司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卢彬彬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浙江永安工程咨询集团有限公司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项佳俊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浙江安泰工程咨询有限公司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杨露霞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浙江展图工程咨询有限公司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莫岚岚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浙江鼎晟工程项目管理有限公司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何佳颖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浙江华杰工程咨询有限公司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陈爱仙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浙江佳诚工程咨询股份有限公司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祝玲莉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建银工程咨询有限责任公司金华分公司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赖建伟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浙江致远工程管理有限公司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项晓龙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浙江宏誉工程咨询有限公司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徐俪霞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浙江明达工程造价咨询有限公司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郎纪江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浙江中兰工程项目管理有限公司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程潭清洌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义乌新纪元工程咨询有限公司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方向明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浙江亨嘉工程管理有限公司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单跃跃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金华正达工程造价咨询有限公司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金祝银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浙江至诚工程咨询有限责任公司义乌分公司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郑瑜皓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义乌国信房地产估价勘测咨询有限公司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方兰燕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浙江中信工程咨询有限公司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ZGFhMjNmNmY5NTY0NDk0OWViYTdlODgwMzQ3YmQifQ=="/>
  </w:docVars>
  <w:rsids>
    <w:rsidRoot w:val="5C14068E"/>
    <w:rsid w:val="5C14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utoSpaceDE w:val="0"/>
      <w:autoSpaceDN w:val="0"/>
      <w:adjustRightInd w:val="0"/>
      <w:spacing w:after="120"/>
      <w:ind w:left="420" w:leftChars="200" w:firstLine="420" w:firstLineChars="200"/>
      <w:jc w:val="left"/>
      <w:textAlignment w:val="baseline"/>
    </w:pPr>
  </w:style>
  <w:style w:type="paragraph" w:styleId="3">
    <w:name w:val="Body Text Indent"/>
    <w:basedOn w:val="1"/>
    <w:qFormat/>
    <w:uiPriority w:val="0"/>
    <w:pPr>
      <w:autoSpaceDE/>
      <w:autoSpaceDN/>
      <w:adjustRightInd/>
      <w:ind w:firstLine="900"/>
      <w:jc w:val="both"/>
      <w:textAlignment w:val="auto"/>
    </w:pPr>
    <w:rPr>
      <w:rFonts w:ascii="Times New Roman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2022-08-25T07:51:00Z</dcterms:created>
  <dc:creator>WPS_1483582875</dc:creator>
  <cp:lastModifiedBy>WPS_1483582875</cp:lastModifiedBy>
  <dcterms:modified xsi:type="dcterms:W3CDTF">2022-08-25T07:51:24Z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275FD0913F734FD2BC2F16100764A7BA</vt:lpwstr>
  </property>
</Properties>
</file>